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A4501" w14:textId="77777777" w:rsidR="009E2F0F" w:rsidRPr="009E2F0F" w:rsidRDefault="00C57CB9" w:rsidP="009E2F0F">
      <w:pPr>
        <w:spacing w:line="288" w:lineRule="auto"/>
        <w:jc w:val="center"/>
        <w:rPr>
          <w:rFonts w:cs="Times New Roman"/>
          <w:b/>
          <w:iCs/>
          <w:sz w:val="32"/>
          <w:szCs w:val="36"/>
        </w:rPr>
      </w:pPr>
      <w:r w:rsidRPr="009E2F0F">
        <w:rPr>
          <w:rFonts w:cs="Times New Roman"/>
          <w:b/>
          <w:iCs/>
          <w:sz w:val="32"/>
          <w:szCs w:val="36"/>
        </w:rPr>
        <w:t>Những Lời Khai Thị Trí Huệ Trong Kinh Kim Cang</w:t>
      </w:r>
    </w:p>
    <w:p w14:paraId="1D3441FB" w14:textId="5898A121" w:rsidR="00C57CB9" w:rsidRPr="009E2F0F" w:rsidRDefault="00C57CB9" w:rsidP="009E2F0F">
      <w:pPr>
        <w:spacing w:after="0" w:line="288" w:lineRule="auto"/>
        <w:rPr>
          <w:rFonts w:cs="Times New Roman"/>
          <w:iCs/>
          <w:sz w:val="28"/>
          <w:szCs w:val="28"/>
        </w:rPr>
      </w:pPr>
      <w:r w:rsidRPr="009E2F0F">
        <w:rPr>
          <w:rFonts w:cs="Times New Roman"/>
          <w:b/>
          <w:iCs/>
          <w:sz w:val="28"/>
          <w:szCs w:val="28"/>
        </w:rPr>
        <w:t>Chủ Đề 756:</w:t>
      </w:r>
      <w:r w:rsidRPr="009E2F0F">
        <w:rPr>
          <w:rFonts w:cs="Times New Roman"/>
          <w:iCs/>
          <w:sz w:val="28"/>
          <w:szCs w:val="28"/>
        </w:rPr>
        <w:t xml:space="preserve"> </w:t>
      </w:r>
      <w:r w:rsidRPr="009E2F0F">
        <w:rPr>
          <w:rFonts w:cs="Times New Roman"/>
          <w:b/>
          <w:sz w:val="28"/>
          <w:szCs w:val="28"/>
        </w:rPr>
        <w:t>Nếu Nghĩa Rốt Ráo Của Phật Pháp Chẳng Sáng Tỏ, Thì Phật Chủng Sẽ Có Nguy Cơ Đoạn Tuyệt</w:t>
      </w:r>
    </w:p>
    <w:p w14:paraId="7C515814" w14:textId="2222C265" w:rsidR="00070D3D" w:rsidRDefault="00070D3D" w:rsidP="00070D3D">
      <w:pPr>
        <w:spacing w:after="0" w:line="288" w:lineRule="auto"/>
        <w:rPr>
          <w:rFonts w:cs="Times New Roman"/>
          <w:b/>
          <w:bCs/>
          <w:sz w:val="28"/>
          <w:szCs w:val="28"/>
        </w:rPr>
      </w:pPr>
      <w:r w:rsidRPr="00070D3D">
        <w:rPr>
          <w:rFonts w:cs="Times New Roman"/>
          <w:b/>
          <w:bCs/>
          <w:sz w:val="28"/>
          <w:szCs w:val="28"/>
        </w:rPr>
        <w:t>Chủ giảng:</w:t>
      </w:r>
      <w:r w:rsidRPr="00070D3D">
        <w:rPr>
          <w:rFonts w:cs="Times New Roman"/>
          <w:bCs/>
          <w:sz w:val="28"/>
          <w:szCs w:val="28"/>
        </w:rPr>
        <w:t xml:space="preserve"> Pháp sư Tịnh Không</w:t>
      </w:r>
    </w:p>
    <w:p w14:paraId="78D3F719" w14:textId="106B3808" w:rsidR="00C57CB9" w:rsidRPr="009E2F0F" w:rsidRDefault="00C57CB9" w:rsidP="009E2F0F">
      <w:pPr>
        <w:spacing w:after="0" w:line="288" w:lineRule="auto"/>
        <w:rPr>
          <w:rFonts w:cs="Times New Roman"/>
          <w:sz w:val="28"/>
          <w:szCs w:val="28"/>
        </w:rPr>
      </w:pPr>
      <w:r w:rsidRPr="009E2F0F">
        <w:rPr>
          <w:rFonts w:cs="Times New Roman"/>
          <w:b/>
          <w:bCs/>
          <w:sz w:val="28"/>
          <w:szCs w:val="28"/>
        </w:rPr>
        <w:t>Thời gian:</w:t>
      </w:r>
      <w:r w:rsidRPr="009E2F0F">
        <w:rPr>
          <w:rFonts w:cs="Times New Roman"/>
          <w:sz w:val="28"/>
          <w:szCs w:val="28"/>
        </w:rPr>
        <w:t xml:space="preserve"> Tháng 05 năm 1995</w:t>
      </w:r>
    </w:p>
    <w:p w14:paraId="76BB6DC5" w14:textId="77777777" w:rsidR="00C57CB9" w:rsidRPr="009E2F0F" w:rsidRDefault="00C57CB9" w:rsidP="009E2F0F">
      <w:pPr>
        <w:spacing w:after="0" w:line="288" w:lineRule="auto"/>
        <w:rPr>
          <w:rFonts w:cs="Times New Roman"/>
          <w:sz w:val="28"/>
          <w:szCs w:val="28"/>
        </w:rPr>
      </w:pPr>
      <w:r w:rsidRPr="009E2F0F">
        <w:rPr>
          <w:rFonts w:cs="Times New Roman"/>
          <w:b/>
          <w:bCs/>
          <w:sz w:val="28"/>
          <w:szCs w:val="28"/>
        </w:rPr>
        <w:t>Địa điểm:</w:t>
      </w:r>
      <w:r w:rsidRPr="009E2F0F">
        <w:rPr>
          <w:rFonts w:cs="Times New Roman"/>
          <w:sz w:val="28"/>
          <w:szCs w:val="28"/>
        </w:rPr>
        <w:t xml:space="preserve"> Cư Sĩ Lâm Phật Giáo Singapore</w:t>
      </w:r>
    </w:p>
    <w:p w14:paraId="0F6F09CB" w14:textId="77777777" w:rsidR="00C57CB9" w:rsidRPr="009E2F0F" w:rsidRDefault="00C57CB9" w:rsidP="009E2F0F">
      <w:pPr>
        <w:spacing w:after="0" w:line="288" w:lineRule="auto"/>
        <w:rPr>
          <w:rFonts w:cs="Times New Roman"/>
          <w:sz w:val="28"/>
          <w:szCs w:val="28"/>
        </w:rPr>
      </w:pPr>
      <w:r w:rsidRPr="009E2F0F">
        <w:rPr>
          <w:rFonts w:cs="Times New Roman"/>
          <w:b/>
          <w:bCs/>
          <w:sz w:val="28"/>
          <w:szCs w:val="28"/>
        </w:rPr>
        <w:t>Trích lục từ:</w:t>
      </w:r>
      <w:r w:rsidRPr="009E2F0F">
        <w:rPr>
          <w:rFonts w:cs="Times New Roman"/>
          <w:sz w:val="28"/>
          <w:szCs w:val="28"/>
        </w:rPr>
        <w:t xml:space="preserve"> Báo cáo nghiên cứu Kim Cang Bát Nhã (Tập 064)</w:t>
      </w:r>
    </w:p>
    <w:p w14:paraId="31D76187" w14:textId="77777777" w:rsidR="00C57CB9" w:rsidRPr="009E2F0F" w:rsidRDefault="00C57CB9" w:rsidP="009E2F0F">
      <w:pPr>
        <w:spacing w:after="0" w:line="288" w:lineRule="auto"/>
        <w:rPr>
          <w:rFonts w:cs="Times New Roman"/>
          <w:sz w:val="28"/>
          <w:szCs w:val="28"/>
        </w:rPr>
      </w:pPr>
      <w:r w:rsidRPr="009E2F0F">
        <w:rPr>
          <w:rFonts w:cs="Times New Roman"/>
          <w:b/>
          <w:sz w:val="28"/>
          <w:szCs w:val="28"/>
        </w:rPr>
        <w:t>Chuyển ngữ:</w:t>
      </w:r>
      <w:r w:rsidRPr="009E2F0F">
        <w:rPr>
          <w:rFonts w:cs="Times New Roman"/>
          <w:sz w:val="28"/>
          <w:szCs w:val="28"/>
        </w:rPr>
        <w:t xml:space="preserve"> Tịch Minh</w:t>
      </w:r>
    </w:p>
    <w:p w14:paraId="2EC53509" w14:textId="6053738D" w:rsidR="00C57CB9" w:rsidRPr="009E2F0F" w:rsidRDefault="009E2F0F" w:rsidP="008A2225">
      <w:pPr>
        <w:spacing w:line="288" w:lineRule="auto"/>
        <w:jc w:val="center"/>
        <w:rPr>
          <w:rFonts w:cs="Times New Roman"/>
          <w:b/>
          <w:sz w:val="28"/>
        </w:rPr>
      </w:pPr>
      <w:r>
        <w:rPr>
          <w:rFonts w:cs="Times New Roman"/>
          <w:sz w:val="28"/>
          <w:szCs w:val="28"/>
        </w:rPr>
        <w:t xml:space="preserve">— </w:t>
      </w:r>
      <w:r>
        <w:rPr>
          <w:rFonts w:ascii="Segoe UI Symbol" w:hAnsi="Segoe UI Symbol" w:cs="Segoe UI Symbol"/>
          <w:sz w:val="28"/>
          <w:szCs w:val="28"/>
        </w:rPr>
        <w:t>❖</w:t>
      </w:r>
      <w:r>
        <w:rPr>
          <w:rFonts w:cs="Times New Roman"/>
          <w:sz w:val="28"/>
          <w:szCs w:val="28"/>
        </w:rPr>
        <w:t xml:space="preserve"> —</w:t>
      </w:r>
    </w:p>
    <w:p w14:paraId="5E906E90" w14:textId="77777777" w:rsidR="00B37C32" w:rsidRPr="009E2F0F" w:rsidRDefault="00424D5B" w:rsidP="009E2F0F">
      <w:pPr>
        <w:spacing w:line="288" w:lineRule="auto"/>
        <w:ind w:left="283" w:right="283" w:firstLine="540"/>
        <w:jc w:val="both"/>
        <w:rPr>
          <w:rFonts w:cs="Times New Roman"/>
          <w:b/>
          <w:sz w:val="28"/>
          <w:szCs w:val="28"/>
        </w:rPr>
      </w:pPr>
      <w:r w:rsidRPr="009E2F0F">
        <w:rPr>
          <w:rFonts w:eastAsia="DFKai-SB" w:cs="Times New Roman" w:hint="eastAsia"/>
          <w:b/>
          <w:sz w:val="28"/>
          <w:szCs w:val="28"/>
        </w:rPr>
        <w:t>【</w:t>
      </w:r>
      <w:r w:rsidR="00910718" w:rsidRPr="009E2F0F">
        <w:rPr>
          <w:rFonts w:cs="Times New Roman"/>
          <w:b/>
          <w:sz w:val="28"/>
          <w:szCs w:val="28"/>
        </w:rPr>
        <w:t>Bằng như</w:t>
      </w:r>
      <w:r w:rsidRPr="009E2F0F">
        <w:rPr>
          <w:rFonts w:cs="Times New Roman"/>
          <w:b/>
          <w:sz w:val="28"/>
          <w:szCs w:val="28"/>
        </w:rPr>
        <w:t xml:space="preserve"> nghĩa rốt ráo của Phật pháp chẳng được sáng tỏ, Phật chủng liền </w:t>
      </w:r>
      <w:r w:rsidR="00910718" w:rsidRPr="009E2F0F">
        <w:rPr>
          <w:rFonts w:cs="Times New Roman"/>
          <w:b/>
          <w:sz w:val="28"/>
          <w:szCs w:val="28"/>
        </w:rPr>
        <w:t>sẽ có nguy cơ</w:t>
      </w:r>
      <w:r w:rsidRPr="009E2F0F">
        <w:rPr>
          <w:rFonts w:cs="Times New Roman"/>
          <w:b/>
          <w:sz w:val="28"/>
          <w:szCs w:val="28"/>
        </w:rPr>
        <w:t xml:space="preserve"> bị đoạn tuyệt. Mối quan hệ trong đây cực kỳ trọng đại. </w:t>
      </w:r>
      <w:r w:rsidR="00910718" w:rsidRPr="009E2F0F">
        <w:rPr>
          <w:rFonts w:cs="Times New Roman"/>
          <w:b/>
          <w:sz w:val="28"/>
          <w:szCs w:val="28"/>
        </w:rPr>
        <w:t>Cho nên, người có lòng tin không trái nghịch, há những kẻ chỉ biết tu khổ hạnh trong kiếp dài lâu có thể sánh kịp được sao!</w:t>
      </w:r>
      <w:r w:rsidRPr="009E2F0F">
        <w:rPr>
          <w:rFonts w:cs="Times New Roman"/>
          <w:b/>
          <w:sz w:val="28"/>
          <w:szCs w:val="28"/>
        </w:rPr>
        <w:t xml:space="preserve"> (*)</w:t>
      </w:r>
      <w:r w:rsidRPr="009E2F0F">
        <w:rPr>
          <w:rFonts w:eastAsia="DFKai-SB" w:cs="Times New Roman" w:hint="eastAsia"/>
          <w:b/>
          <w:sz w:val="28"/>
          <w:szCs w:val="28"/>
        </w:rPr>
        <w:t>】</w:t>
      </w:r>
    </w:p>
    <w:p w14:paraId="65EE7169" w14:textId="77777777" w:rsidR="00B37C32" w:rsidRPr="009E2F0F" w:rsidRDefault="00424D5B" w:rsidP="009E2F0F">
      <w:pPr>
        <w:spacing w:line="288" w:lineRule="auto"/>
        <w:ind w:firstLine="540"/>
        <w:jc w:val="both"/>
        <w:rPr>
          <w:rFonts w:cs="Times New Roman"/>
          <w:sz w:val="28"/>
          <w:szCs w:val="28"/>
        </w:rPr>
      </w:pPr>
      <w:r w:rsidRPr="009E2F0F">
        <w:rPr>
          <w:rFonts w:cs="Times New Roman"/>
          <w:sz w:val="28"/>
          <w:szCs w:val="28"/>
        </w:rPr>
        <w:t xml:space="preserve">Ý nghĩa của đoạn này rất sâu, là điều chúng ta nhất định phải biết. Vì trong quan niệm tu hành của không ít người </w:t>
      </w:r>
      <w:r w:rsidR="007747B9" w:rsidRPr="009E2F0F">
        <w:rPr>
          <w:rFonts w:cs="Times New Roman"/>
          <w:sz w:val="28"/>
          <w:szCs w:val="28"/>
        </w:rPr>
        <w:t xml:space="preserve">hiện nay </w:t>
      </w:r>
      <w:r w:rsidRPr="009E2F0F">
        <w:rPr>
          <w:rFonts w:cs="Times New Roman"/>
          <w:sz w:val="28"/>
          <w:szCs w:val="28"/>
        </w:rPr>
        <w:t xml:space="preserve">có vấn đề. Vấn đề gì? Chính là quan niệm </w:t>
      </w:r>
      <w:r w:rsidR="007747B9" w:rsidRPr="009E2F0F">
        <w:rPr>
          <w:rFonts w:cs="Times New Roman"/>
          <w:sz w:val="28"/>
          <w:szCs w:val="28"/>
        </w:rPr>
        <w:t>chấp giữ cái cũ</w:t>
      </w:r>
      <w:r w:rsidRPr="009E2F0F">
        <w:rPr>
          <w:rFonts w:cs="Times New Roman"/>
          <w:sz w:val="28"/>
          <w:szCs w:val="28"/>
        </w:rPr>
        <w:t xml:space="preserve">. </w:t>
      </w:r>
      <w:r w:rsidR="007747B9" w:rsidRPr="009E2F0F">
        <w:rPr>
          <w:rFonts w:cs="Times New Roman"/>
          <w:sz w:val="28"/>
          <w:szCs w:val="28"/>
        </w:rPr>
        <w:t>Chấp giữ cái cũ</w:t>
      </w:r>
      <w:r w:rsidRPr="009E2F0F">
        <w:rPr>
          <w:rFonts w:cs="Times New Roman"/>
          <w:sz w:val="28"/>
          <w:szCs w:val="28"/>
        </w:rPr>
        <w:t xml:space="preserve"> có lúc là đúng, có lúc chưa chắc đã đúng; phải xem đó là việc gì, phải xem thời tiết nhân duyên, nhất định phải có trí huệ.</w:t>
      </w:r>
    </w:p>
    <w:p w14:paraId="0781C6F4" w14:textId="77777777" w:rsidR="00B37C32" w:rsidRPr="009E2F0F" w:rsidRDefault="00424D5B" w:rsidP="009E2F0F">
      <w:pPr>
        <w:spacing w:line="288" w:lineRule="auto"/>
        <w:ind w:firstLine="540"/>
        <w:jc w:val="both"/>
        <w:rPr>
          <w:rFonts w:cs="Times New Roman"/>
          <w:sz w:val="28"/>
          <w:szCs w:val="28"/>
        </w:rPr>
      </w:pPr>
      <w:r w:rsidRPr="009E2F0F">
        <w:rPr>
          <w:rFonts w:cs="Times New Roman"/>
          <w:sz w:val="28"/>
          <w:szCs w:val="28"/>
        </w:rPr>
        <w:t>Phật pháp cần phải được hoằng dương, đặc biệt là bộ kinh này. Đặc sắc lớn nhất của bộ kinh này là lời ít mà ý nhiều, chỗ hay của kinh chính là ở đây. Văn tự ít, chỉ có hơn năm ngàn tám trăm chữ, nhưng nghĩa lý vô cùng phong phú, vô cùng viên mãn, đây là điều hy hữu.</w:t>
      </w:r>
    </w:p>
    <w:p w14:paraId="18BA3125" w14:textId="77777777" w:rsidR="00B37C32" w:rsidRPr="009E2F0F" w:rsidRDefault="00424D5B" w:rsidP="009E2F0F">
      <w:pPr>
        <w:spacing w:line="288" w:lineRule="auto"/>
        <w:ind w:firstLine="540"/>
        <w:jc w:val="both"/>
        <w:rPr>
          <w:rFonts w:cs="Times New Roman"/>
          <w:sz w:val="28"/>
          <w:szCs w:val="28"/>
        </w:rPr>
      </w:pPr>
      <w:r w:rsidRPr="009E2F0F">
        <w:rPr>
          <w:rFonts w:cs="Times New Roman"/>
          <w:sz w:val="28"/>
          <w:szCs w:val="28"/>
        </w:rPr>
        <w:t>Có thể nói, tất cả pháp mà đức Thế Tôn đã nói trong bốn mươi chín năm đều không vượt ra ngoài phạm vi lý luận của Kinh Kim Cang. Tất cả hành môn, tám vạn bốn ngàn pháp môn, vô lượng pháp môn, cũng không vượt khỏi nguyên tắc hành môn của Kinh Kim Cang. Đây chính là chỗ không thể nghĩ bàn của bộ kinh này.</w:t>
      </w:r>
    </w:p>
    <w:p w14:paraId="39FC1C41" w14:textId="0D1408FA" w:rsidR="00B37C32" w:rsidRPr="009E2F0F" w:rsidRDefault="00424D5B" w:rsidP="009E2F0F">
      <w:pPr>
        <w:spacing w:line="288" w:lineRule="auto"/>
        <w:ind w:firstLine="540"/>
        <w:jc w:val="both"/>
        <w:rPr>
          <w:rFonts w:cs="Times New Roman"/>
          <w:sz w:val="28"/>
          <w:szCs w:val="28"/>
        </w:rPr>
      </w:pPr>
      <w:r w:rsidRPr="009E2F0F">
        <w:rPr>
          <w:rFonts w:cs="Times New Roman"/>
          <w:sz w:val="28"/>
          <w:szCs w:val="28"/>
        </w:rPr>
        <w:t xml:space="preserve">Cho nên, kinh này nhất định phải hoằng dương, nhất định phải thường thường đọc tụng. Nếu không như vậy, Phật chủng </w:t>
      </w:r>
      <w:r w:rsidR="007747B9" w:rsidRPr="009E2F0F">
        <w:rPr>
          <w:rFonts w:cs="Times New Roman"/>
          <w:sz w:val="28"/>
          <w:szCs w:val="28"/>
        </w:rPr>
        <w:t xml:space="preserve">(hạt giống Phật) </w:t>
      </w:r>
      <w:r w:rsidRPr="009E2F0F">
        <w:rPr>
          <w:rFonts w:cs="Times New Roman"/>
          <w:sz w:val="28"/>
          <w:szCs w:val="28"/>
        </w:rPr>
        <w:t xml:space="preserve">sẽ có </w:t>
      </w:r>
      <w:r w:rsidR="00BF29EC" w:rsidRPr="009E2F0F">
        <w:rPr>
          <w:rFonts w:cs="Times New Roman"/>
          <w:sz w:val="28"/>
          <w:szCs w:val="28"/>
        </w:rPr>
        <w:t>nguy cơ</w:t>
      </w:r>
      <w:r w:rsidR="00910718" w:rsidRPr="009E2F0F">
        <w:rPr>
          <w:rFonts w:cs="Times New Roman"/>
          <w:sz w:val="28"/>
          <w:szCs w:val="28"/>
        </w:rPr>
        <w:t xml:space="preserve"> bị đoạn tuyệt; chữ </w:t>
      </w:r>
      <w:r w:rsidR="00C955F5" w:rsidRPr="009E2F0F">
        <w:rPr>
          <w:rFonts w:cs="Times New Roman"/>
          <w:sz w:val="28"/>
          <w:szCs w:val="28"/>
        </w:rPr>
        <w:t>“</w:t>
      </w:r>
      <w:r w:rsidR="00910718" w:rsidRPr="009E2F0F">
        <w:rPr>
          <w:rFonts w:cs="Times New Roman"/>
          <w:sz w:val="28"/>
          <w:szCs w:val="28"/>
        </w:rPr>
        <w:t>ngu</w:t>
      </w:r>
      <w:r w:rsidR="00C955F5" w:rsidRPr="009E2F0F">
        <w:rPr>
          <w:rFonts w:cs="Times New Roman"/>
          <w:sz w:val="28"/>
          <w:szCs w:val="28"/>
        </w:rPr>
        <w:t>”</w:t>
      </w:r>
      <w:r w:rsidR="00910718" w:rsidRPr="009E2F0F">
        <w:rPr>
          <w:rFonts w:cs="Times New Roman"/>
          <w:sz w:val="28"/>
          <w:szCs w:val="28"/>
        </w:rPr>
        <w:t xml:space="preserve"> (</w:t>
      </w:r>
      <w:r w:rsidR="00910718" w:rsidRPr="009E2F0F">
        <w:rPr>
          <w:rFonts w:eastAsia="DFKai-SB" w:cs="Times New Roman"/>
          <w:sz w:val="28"/>
          <w:szCs w:val="28"/>
        </w:rPr>
        <w:t>虞</w:t>
      </w:r>
      <w:r w:rsidR="00910718" w:rsidRPr="009E2F0F">
        <w:rPr>
          <w:rFonts w:cs="Times New Roman"/>
          <w:sz w:val="28"/>
          <w:szCs w:val="28"/>
        </w:rPr>
        <w:t>) ở đây có nghĩa là mối lo ngại, nói cách khác, Phật pháp sẽ bị đoạn diệt ở thế gian này</w:t>
      </w:r>
    </w:p>
    <w:p w14:paraId="17D4ABDA" w14:textId="77777777" w:rsidR="00B37C32" w:rsidRPr="009E2F0F" w:rsidRDefault="00424D5B" w:rsidP="009E2F0F">
      <w:pPr>
        <w:spacing w:line="288" w:lineRule="auto"/>
        <w:ind w:firstLine="540"/>
        <w:jc w:val="both"/>
        <w:rPr>
          <w:rFonts w:cs="Times New Roman"/>
          <w:sz w:val="28"/>
          <w:szCs w:val="28"/>
        </w:rPr>
      </w:pPr>
      <w:r w:rsidRPr="009E2F0F">
        <w:rPr>
          <w:rFonts w:cs="Times New Roman"/>
          <w:sz w:val="28"/>
          <w:szCs w:val="28"/>
        </w:rPr>
        <w:lastRenderedPageBreak/>
        <w:t xml:space="preserve">Quý vị hoằng dương hết thảy kinh luận mà không nắm được </w:t>
      </w:r>
      <w:r w:rsidR="00BF29EC" w:rsidRPr="009E2F0F">
        <w:rPr>
          <w:rFonts w:cs="Times New Roman"/>
          <w:sz w:val="28"/>
          <w:szCs w:val="28"/>
        </w:rPr>
        <w:t>trọ</w:t>
      </w:r>
      <w:r w:rsidRPr="009E2F0F">
        <w:rPr>
          <w:rFonts w:cs="Times New Roman"/>
          <w:sz w:val="28"/>
          <w:szCs w:val="28"/>
        </w:rPr>
        <w:t xml:space="preserve">ng tâm; nói cách khác, quý vị chưa tìm được căn bản. Sự hoằng dương ấy </w:t>
      </w:r>
      <w:r w:rsidR="00BF29EC" w:rsidRPr="009E2F0F">
        <w:rPr>
          <w:rFonts w:cs="Times New Roman"/>
          <w:sz w:val="28"/>
          <w:szCs w:val="28"/>
        </w:rPr>
        <w:t>trông có vẻ rực rỡ</w:t>
      </w:r>
      <w:r w:rsidRPr="009E2F0F">
        <w:rPr>
          <w:rFonts w:cs="Times New Roman"/>
          <w:sz w:val="28"/>
          <w:szCs w:val="28"/>
        </w:rPr>
        <w:t>, giống như hoa muôn màu rực rỡ. Nhưng đó là hoa gì? Là hoa cắm trong bình, không có rễ. Trông thì đẹp, nhưng qua hai ngày liền chết, khô héo, không phải là hoa sống.</w:t>
      </w:r>
    </w:p>
    <w:p w14:paraId="54D1938D" w14:textId="77777777" w:rsidR="00B37C32" w:rsidRPr="009E2F0F" w:rsidRDefault="00424D5B" w:rsidP="009E2F0F">
      <w:pPr>
        <w:spacing w:line="288" w:lineRule="auto"/>
        <w:ind w:firstLine="540"/>
        <w:jc w:val="both"/>
        <w:rPr>
          <w:rFonts w:cs="Times New Roman"/>
          <w:sz w:val="28"/>
          <w:szCs w:val="28"/>
        </w:rPr>
      </w:pPr>
      <w:r w:rsidRPr="009E2F0F">
        <w:rPr>
          <w:rFonts w:cs="Times New Roman"/>
          <w:sz w:val="28"/>
          <w:szCs w:val="28"/>
        </w:rPr>
        <w:t>Kinh Kim Cang là gốc, là căn bản. Không có Kim Cang Bát Nhã, thì hoằng dương tất cả pháp môn, dẫu nói đến hoa trời rơi rụng, cũng đều là hoa cắm trong bình.</w:t>
      </w:r>
    </w:p>
    <w:p w14:paraId="07165B66" w14:textId="77777777" w:rsidR="00B37C32" w:rsidRPr="009E2F0F" w:rsidRDefault="00424D5B" w:rsidP="009E2F0F">
      <w:pPr>
        <w:spacing w:line="288" w:lineRule="auto"/>
        <w:ind w:firstLine="540"/>
        <w:jc w:val="both"/>
        <w:rPr>
          <w:rFonts w:cs="Times New Roman"/>
          <w:sz w:val="28"/>
          <w:szCs w:val="28"/>
        </w:rPr>
      </w:pPr>
      <w:r w:rsidRPr="009E2F0F">
        <w:rPr>
          <w:rFonts w:cs="Times New Roman"/>
          <w:sz w:val="28"/>
          <w:szCs w:val="28"/>
        </w:rPr>
        <w:t>Chư vị hãy nghĩ kỹ đạo lý này, nghĩ kỹ chân tướng sự thật này. Nếu quý vị thật sự hiểu rõ, thì cách hoằng dương ấy không được; pháp hoằng dương ấy không thể tiêu nghiệp chướng, không thể đoạn phiền não, không thể khai trí huệ, hoàn toàn không có ích gì. Tương lai đáng sanh tử thế nào thì vẫn sanh tử như thế ấy; đáng luân hồi thế nào thì vẫn luân hồi như thế ấy, vậy sao được?</w:t>
      </w:r>
    </w:p>
    <w:p w14:paraId="7FBCFCFE" w14:textId="77777777" w:rsidR="00424D5B" w:rsidRPr="009E2F0F" w:rsidRDefault="00424D5B" w:rsidP="009E2F0F">
      <w:pPr>
        <w:spacing w:line="288" w:lineRule="auto"/>
        <w:ind w:firstLine="540"/>
        <w:jc w:val="both"/>
        <w:rPr>
          <w:rFonts w:cs="Times New Roman"/>
          <w:sz w:val="28"/>
          <w:szCs w:val="28"/>
        </w:rPr>
      </w:pPr>
      <w:r w:rsidRPr="009E2F0F">
        <w:rPr>
          <w:rFonts w:cs="Times New Roman"/>
          <w:sz w:val="28"/>
          <w:szCs w:val="28"/>
        </w:rPr>
        <w:t>--------------------------------------------------</w:t>
      </w:r>
    </w:p>
    <w:p w14:paraId="10428B2C" w14:textId="77777777" w:rsidR="00424D5B" w:rsidRPr="009E2F0F" w:rsidRDefault="00424D5B" w:rsidP="009E2F0F">
      <w:pPr>
        <w:spacing w:line="288" w:lineRule="auto"/>
        <w:ind w:firstLine="540"/>
        <w:jc w:val="both"/>
        <w:rPr>
          <w:rFonts w:cs="Times New Roman"/>
          <w:sz w:val="28"/>
          <w:szCs w:val="28"/>
        </w:rPr>
      </w:pPr>
      <w:r w:rsidRPr="009E2F0F">
        <w:rPr>
          <w:rFonts w:cs="Times New Roman"/>
          <w:sz w:val="28"/>
          <w:szCs w:val="28"/>
        </w:rPr>
        <w:t>Chú thích:</w:t>
      </w:r>
    </w:p>
    <w:p w14:paraId="63E1C3DD" w14:textId="77777777" w:rsidR="00424D5B" w:rsidRPr="009E2F0F" w:rsidRDefault="00424D5B" w:rsidP="009E2F0F">
      <w:pPr>
        <w:pStyle w:val="NormalWeb"/>
        <w:spacing w:before="0" w:beforeAutospacing="0" w:after="160" w:afterAutospacing="0" w:line="288" w:lineRule="auto"/>
        <w:ind w:firstLine="540"/>
        <w:jc w:val="both"/>
        <w:rPr>
          <w:sz w:val="28"/>
          <w:szCs w:val="28"/>
        </w:rPr>
      </w:pPr>
      <w:r w:rsidRPr="009E2F0F">
        <w:rPr>
          <w:b/>
          <w:bCs/>
          <w:sz w:val="28"/>
          <w:szCs w:val="28"/>
        </w:rPr>
        <w:t>(*): Lòng tin không trái nghịch:</w:t>
      </w:r>
      <w:r w:rsidRPr="009E2F0F">
        <w:rPr>
          <w:sz w:val="28"/>
          <w:szCs w:val="28"/>
        </w:rPr>
        <w:t xml:space="preserve"> (thuật ngữ Phật học gọi là </w:t>
      </w:r>
      <w:r w:rsidRPr="009E2F0F">
        <w:rPr>
          <w:i/>
          <w:iCs/>
          <w:sz w:val="28"/>
          <w:szCs w:val="28"/>
        </w:rPr>
        <w:t>tín tâm bất nghịch</w:t>
      </w:r>
      <w:r w:rsidRPr="009E2F0F">
        <w:rPr>
          <w:sz w:val="28"/>
          <w:szCs w:val="28"/>
        </w:rPr>
        <w:t>): Chỉ cho người khi nghe được giáo nghĩa thâm sâu tuyệt diệu của kinh Kim Cang thì lập tức thấu hiểu, hoàn toàn tin nhận, khế hợp với chân tâm tự tánh, không sinh khởi mảy may hoài nghi.</w:t>
      </w:r>
    </w:p>
    <w:p w14:paraId="6C3B05D2" w14:textId="77777777" w:rsidR="009E2F0F" w:rsidRPr="009E2F0F" w:rsidRDefault="00424D5B" w:rsidP="009E2F0F">
      <w:pPr>
        <w:pStyle w:val="NormalWeb"/>
        <w:spacing w:before="0" w:beforeAutospacing="0" w:after="160" w:afterAutospacing="0" w:line="288" w:lineRule="auto"/>
        <w:ind w:firstLine="540"/>
        <w:jc w:val="both"/>
        <w:rPr>
          <w:sz w:val="28"/>
          <w:szCs w:val="28"/>
        </w:rPr>
      </w:pPr>
      <w:r w:rsidRPr="009E2F0F">
        <w:rPr>
          <w:b/>
          <w:bCs/>
          <w:sz w:val="28"/>
          <w:szCs w:val="28"/>
        </w:rPr>
        <w:t>Kẻ chỉ biết tu khổ hạnh trong kiếp dài lâu</w:t>
      </w:r>
      <w:r w:rsidRPr="009E2F0F">
        <w:rPr>
          <w:sz w:val="28"/>
          <w:szCs w:val="28"/>
        </w:rPr>
        <w:t>: Chỉ những người dẫu trải qua vô lượng kiếp nhọc nhằn, chịu muôn vàn cực khổ để tu hành, nhưng lại thiếu đi trí tuệ Bát Nhã, chỉ biết bám chấp vào hình thức bề ngoài (chấp tướng).</w:t>
      </w:r>
    </w:p>
    <w:p w14:paraId="253126FB" w14:textId="77777777" w:rsidR="009E2F0F" w:rsidRPr="009E2F0F" w:rsidRDefault="00424D5B" w:rsidP="009E2F0F">
      <w:pPr>
        <w:pStyle w:val="NormalWeb"/>
        <w:spacing w:before="0" w:beforeAutospacing="0" w:after="160" w:afterAutospacing="0" w:line="288" w:lineRule="auto"/>
        <w:ind w:firstLine="540"/>
        <w:jc w:val="both"/>
        <w:rPr>
          <w:sz w:val="28"/>
        </w:rPr>
      </w:pPr>
      <w:r w:rsidRPr="009E2F0F">
        <w:rPr>
          <w:bCs/>
          <w:i/>
          <w:sz w:val="28"/>
          <w:szCs w:val="28"/>
        </w:rPr>
        <w:t>Ý nghĩa cốt tủy:</w:t>
      </w:r>
      <w:r w:rsidRPr="009E2F0F">
        <w:rPr>
          <w:i/>
          <w:sz w:val="28"/>
          <w:szCs w:val="28"/>
        </w:rPr>
        <w:t xml:space="preserve"> </w:t>
      </w:r>
      <w:r w:rsidRPr="009E2F0F">
        <w:rPr>
          <w:sz w:val="28"/>
          <w:szCs w:val="28"/>
        </w:rPr>
        <w:t>Câu nói ngụ ý nhấn mạnh tầm quan trọng của Trí tuệ và Chân tâm. Công đức hữu lậu của việc tu hành bám chấp vào hình thức dẫu trải qua vô số kiếp cũng không thể nào sánh bằng công đức vô lậu của một người liễu ngộ chân lý, thấu triệt tự tánh. Cội gốc của việc tu hành là thấu rõ tâm mình, chứ không nằm ở sự ép xác khổ hạnh nơi hình tướng.</w:t>
      </w:r>
    </w:p>
    <w:p w14:paraId="56960A90" w14:textId="71E62548" w:rsidR="00B37C32" w:rsidRPr="009E2F0F" w:rsidRDefault="00B37C32" w:rsidP="009E2F0F">
      <w:pPr>
        <w:spacing w:line="288" w:lineRule="auto"/>
        <w:ind w:firstLine="540"/>
        <w:jc w:val="center"/>
        <w:rPr>
          <w:rFonts w:cs="Times New Roman"/>
          <w:sz w:val="28"/>
        </w:rPr>
      </w:pPr>
    </w:p>
    <w:sectPr w:rsidR="00B37C32" w:rsidRPr="009E2F0F" w:rsidSect="009E2F0F">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9518C" w14:textId="77777777" w:rsidR="009E2F0F" w:rsidRDefault="009E2F0F" w:rsidP="009E2F0F">
      <w:pPr>
        <w:spacing w:after="0" w:line="240" w:lineRule="auto"/>
      </w:pPr>
      <w:r>
        <w:separator/>
      </w:r>
    </w:p>
  </w:endnote>
  <w:endnote w:type="continuationSeparator" w:id="0">
    <w:p w14:paraId="7B70D40F" w14:textId="77777777" w:rsidR="009E2F0F" w:rsidRDefault="009E2F0F" w:rsidP="009E2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07E37" w14:textId="77777777" w:rsidR="009E2F0F" w:rsidRDefault="009E2F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9C54" w14:textId="63176626" w:rsidR="009E2F0F" w:rsidRPr="009E2F0F" w:rsidRDefault="009E2F0F" w:rsidP="009E2F0F">
    <w:pPr>
      <w:pStyle w:val="Footer"/>
      <w:tabs>
        <w:tab w:val="clear" w:pos="4680"/>
        <w:tab w:val="clear" w:pos="9360"/>
      </w:tabs>
      <w:jc w:val="center"/>
      <w:rPr>
        <w:rFonts w:cs="Times New Roman"/>
        <w:sz w:val="24"/>
      </w:rPr>
    </w:pPr>
    <w:r w:rsidRPr="009E2F0F">
      <w:rPr>
        <w:rFonts w:cs="Times New Roman"/>
        <w:sz w:val="24"/>
      </w:rPr>
      <w:fldChar w:fldCharType="begin"/>
    </w:r>
    <w:r w:rsidRPr="009E2F0F">
      <w:rPr>
        <w:rFonts w:cs="Times New Roman"/>
        <w:sz w:val="24"/>
      </w:rPr>
      <w:instrText xml:space="preserve"> PAGE  \* MERGEFORMAT </w:instrText>
    </w:r>
    <w:r w:rsidRPr="009E2F0F">
      <w:rPr>
        <w:rFonts w:cs="Times New Roman"/>
        <w:sz w:val="24"/>
      </w:rPr>
      <w:fldChar w:fldCharType="separate"/>
    </w:r>
    <w:r w:rsidRPr="009E2F0F">
      <w:rPr>
        <w:rFonts w:cs="Times New Roman"/>
        <w:noProof/>
        <w:sz w:val="24"/>
      </w:rPr>
      <w:t>1</w:t>
    </w:r>
    <w:r w:rsidRPr="009E2F0F">
      <w:rPr>
        <w:rFonts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15C0D" w14:textId="77777777" w:rsidR="009E2F0F" w:rsidRDefault="009E2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939FE" w14:textId="77777777" w:rsidR="009E2F0F" w:rsidRDefault="009E2F0F" w:rsidP="009E2F0F">
      <w:pPr>
        <w:spacing w:after="0" w:line="240" w:lineRule="auto"/>
      </w:pPr>
      <w:r>
        <w:separator/>
      </w:r>
    </w:p>
  </w:footnote>
  <w:footnote w:type="continuationSeparator" w:id="0">
    <w:p w14:paraId="2280A508" w14:textId="77777777" w:rsidR="009E2F0F" w:rsidRDefault="009E2F0F" w:rsidP="009E2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0315B" w14:textId="77777777" w:rsidR="009E2F0F" w:rsidRDefault="009E2F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A088" w14:textId="77777777" w:rsidR="009E2F0F" w:rsidRDefault="009E2F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742F" w14:textId="77777777" w:rsidR="009E2F0F" w:rsidRDefault="009E2F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817866"/>
    <w:multiLevelType w:val="multilevel"/>
    <w:tmpl w:val="69F6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012544">
    <w:abstractNumId w:val="8"/>
  </w:num>
  <w:num w:numId="2" w16cid:durableId="833104396">
    <w:abstractNumId w:val="6"/>
  </w:num>
  <w:num w:numId="3" w16cid:durableId="106898164">
    <w:abstractNumId w:val="5"/>
  </w:num>
  <w:num w:numId="4" w16cid:durableId="1222788812">
    <w:abstractNumId w:val="4"/>
  </w:num>
  <w:num w:numId="5" w16cid:durableId="1305352714">
    <w:abstractNumId w:val="7"/>
  </w:num>
  <w:num w:numId="6" w16cid:durableId="1120035147">
    <w:abstractNumId w:val="3"/>
  </w:num>
  <w:num w:numId="7" w16cid:durableId="341902770">
    <w:abstractNumId w:val="2"/>
  </w:num>
  <w:num w:numId="8" w16cid:durableId="59720119">
    <w:abstractNumId w:val="1"/>
  </w:num>
  <w:num w:numId="9" w16cid:durableId="976836500">
    <w:abstractNumId w:val="0"/>
  </w:num>
  <w:num w:numId="10" w16cid:durableId="17737421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2CE"/>
    <w:rsid w:val="0006063C"/>
    <w:rsid w:val="00070D3D"/>
    <w:rsid w:val="0015074B"/>
    <w:rsid w:val="00184AA4"/>
    <w:rsid w:val="0029639D"/>
    <w:rsid w:val="00326F90"/>
    <w:rsid w:val="00424D5B"/>
    <w:rsid w:val="007747B9"/>
    <w:rsid w:val="0079251A"/>
    <w:rsid w:val="00806B7D"/>
    <w:rsid w:val="008A2225"/>
    <w:rsid w:val="00910718"/>
    <w:rsid w:val="009E2F0F"/>
    <w:rsid w:val="00AA1D8D"/>
    <w:rsid w:val="00B37C32"/>
    <w:rsid w:val="00B47730"/>
    <w:rsid w:val="00BF29EC"/>
    <w:rsid w:val="00C57CB9"/>
    <w:rsid w:val="00C955F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D32BBD"/>
  <w14:defaultImageDpi w14:val="33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4"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424D5B"/>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5781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E2183-299D-4F83-BC09-8F5CE417D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cp:lastModifiedBy>
  <cp:revision>7</cp:revision>
  <dcterms:created xsi:type="dcterms:W3CDTF">2013-12-23T23:15:00Z</dcterms:created>
  <dcterms:modified xsi:type="dcterms:W3CDTF">2026-10-23T03:22:00Z</dcterms:modified>
  <cp:category/>
</cp:coreProperties>
</file>